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29" w:rsidRPr="00061E29" w:rsidRDefault="00061E29" w:rsidP="00061E29">
      <w:pPr>
        <w:rPr>
          <w:b/>
          <w:sz w:val="28"/>
          <w:szCs w:val="28"/>
        </w:rPr>
      </w:pPr>
      <w:r w:rsidRPr="005A7CF3">
        <w:rPr>
          <w:b/>
          <w:bCs/>
          <w:color w:val="000000"/>
          <w:sz w:val="28"/>
          <w:szCs w:val="28"/>
        </w:rPr>
        <w:t>Федеральная нормативно-правовая база обучения, воспитания и образования детей-инвалидов и детей с ограниченными возможностями здоровья</w:t>
      </w:r>
      <w:bookmarkStart w:id="0" w:name="_GoBack"/>
      <w:bookmarkEnd w:id="0"/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5" w:history="1">
        <w:r w:rsidRPr="008E14A7">
          <w:rPr>
            <w:color w:val="000000"/>
            <w:sz w:val="28"/>
            <w:szCs w:val="28"/>
          </w:rPr>
          <w:t>Конституция Российской Федерации</w:t>
        </w:r>
      </w:hyperlink>
      <w:r w:rsidRPr="008E14A7">
        <w:rPr>
          <w:color w:val="000000"/>
          <w:sz w:val="28"/>
          <w:szCs w:val="28"/>
        </w:rPr>
        <w:t> </w:t>
      </w:r>
    </w:p>
    <w:p w:rsidR="00061E2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Pr="008E14A7">
        <w:rPr>
          <w:color w:val="000000"/>
          <w:sz w:val="28"/>
          <w:szCs w:val="28"/>
        </w:rPr>
        <w:t>«Об образовании в Российской Федерации» - Федеральный закон Российской Федерации от 29 декабря 2012 г. N 273-ФЗ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6" w:history="1">
        <w:r w:rsidRPr="008E14A7">
          <w:rPr>
            <w:color w:val="000000"/>
            <w:sz w:val="28"/>
            <w:szCs w:val="28"/>
          </w:rPr>
          <w:t>Об основных гарантиях прав ребенка в Российской Федерации</w:t>
        </w:r>
      </w:hyperlink>
      <w:r w:rsidRPr="008E14A7">
        <w:rPr>
          <w:color w:val="000000"/>
          <w:sz w:val="28"/>
          <w:szCs w:val="28"/>
        </w:rPr>
        <w:t> Закон Российской Федерации, 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03.07.1998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 </w:t>
      </w:r>
      <w:hyperlink r:id="rId7" w:history="1">
        <w:r w:rsidRPr="008E14A7">
          <w:rPr>
            <w:color w:val="000000"/>
            <w:sz w:val="28"/>
            <w:szCs w:val="28"/>
          </w:rPr>
          <w:t>О социальной защите инвалидов в Российской Федерации</w:t>
        </w:r>
      </w:hyperlink>
      <w:r w:rsidRPr="008E14A7">
        <w:rPr>
          <w:color w:val="000000"/>
          <w:sz w:val="28"/>
          <w:szCs w:val="28"/>
        </w:rPr>
        <w:t> Закон Российской федерации с дополнениями и изменениями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24.11.1995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181-ФЗ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</w:t>
      </w:r>
      <w:r w:rsidRPr="00507E39">
        <w:rPr>
          <w:color w:val="000000"/>
          <w:sz w:val="28"/>
          <w:szCs w:val="28"/>
        </w:rPr>
        <w:t>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</w:t>
      </w:r>
      <w:r w:rsidRPr="00507E39">
        <w:rPr>
          <w:color w:val="000000"/>
          <w:sz w:val="28"/>
          <w:szCs w:val="28"/>
        </w:rPr>
        <w:t>а</w:t>
      </w:r>
      <w:r w:rsidRPr="00507E39">
        <w:rPr>
          <w:color w:val="000000"/>
          <w:sz w:val="28"/>
          <w:szCs w:val="28"/>
        </w:rPr>
        <w:t>ча Российской Федерации от 10 июля 2015 г. № 26).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F5382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507E39">
        <w:rPr>
          <w:color w:val="000000"/>
          <w:sz w:val="28"/>
          <w:szCs w:val="28"/>
        </w:rPr>
        <w:t xml:space="preserve">Приказ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от 30 августа 2013 г. № 1015 г. Москва "Об утверждении Порядка органи</w:t>
      </w:r>
      <w:r>
        <w:rPr>
          <w:color w:val="000000"/>
          <w:sz w:val="28"/>
          <w:szCs w:val="28"/>
        </w:rPr>
        <w:t>з</w:t>
      </w:r>
      <w:r w:rsidRPr="00507E39">
        <w:rPr>
          <w:color w:val="000000"/>
          <w:sz w:val="28"/>
          <w:szCs w:val="28"/>
        </w:rPr>
        <w:t>ации и осуществления образовательной деятельности по основным общеобразовательным программам - образов</w:t>
      </w:r>
      <w:r w:rsidRPr="00507E39">
        <w:rPr>
          <w:color w:val="000000"/>
          <w:sz w:val="28"/>
          <w:szCs w:val="28"/>
        </w:rPr>
        <w:t>а</w:t>
      </w:r>
      <w:r w:rsidRPr="00507E39">
        <w:rPr>
          <w:color w:val="000000"/>
          <w:sz w:val="28"/>
          <w:szCs w:val="28"/>
        </w:rPr>
        <w:t>тельным программам начального общего, основного общего и среднего общего образования" (в ред. от 17 июля 2015 г.).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7. </w:t>
      </w:r>
      <w:r w:rsidRPr="00507E39">
        <w:rPr>
          <w:color w:val="000000"/>
          <w:sz w:val="28"/>
          <w:szCs w:val="28"/>
        </w:rPr>
        <w:t xml:space="preserve">Федеральный перечень учебников, рекомендованных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к использованию в образов</w:t>
      </w:r>
      <w:r w:rsidRPr="00507E39">
        <w:rPr>
          <w:color w:val="000000"/>
          <w:sz w:val="28"/>
          <w:szCs w:val="28"/>
        </w:rPr>
        <w:t>а</w:t>
      </w:r>
      <w:r w:rsidRPr="00507E39">
        <w:rPr>
          <w:color w:val="000000"/>
          <w:sz w:val="28"/>
          <w:szCs w:val="28"/>
        </w:rPr>
        <w:t>тельном процессе в общеобразовательных учреждениях, на текущий учебный год.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8. </w:t>
      </w:r>
      <w:hyperlink r:id="rId8" w:history="1">
        <w:r w:rsidRPr="008E14A7">
          <w:rPr>
            <w:color w:val="000000"/>
            <w:sz w:val="28"/>
            <w:szCs w:val="28"/>
          </w:rPr>
          <w:t>Индивидуальная программа реабилитации ребенка-инвалида, выдаваемая федеральными государственн</w:t>
        </w:r>
        <w:r w:rsidRPr="008E14A7">
          <w:rPr>
            <w:color w:val="000000"/>
            <w:sz w:val="28"/>
            <w:szCs w:val="28"/>
          </w:rPr>
          <w:t>ы</w:t>
        </w:r>
        <w:r w:rsidRPr="008E14A7">
          <w:rPr>
            <w:color w:val="000000"/>
            <w:sz w:val="28"/>
            <w:szCs w:val="28"/>
          </w:rPr>
          <w:t>ми учреждениями медико-социальной экспертизы</w:t>
        </w:r>
      </w:hyperlink>
      <w:r w:rsidRPr="008E14A7">
        <w:rPr>
          <w:color w:val="000000"/>
          <w:sz w:val="28"/>
          <w:szCs w:val="28"/>
        </w:rPr>
        <w:t> Приложения N2 и N3 к приказу Министерства здравоохранения и социального развития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04.08.2008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379н</w:t>
      </w:r>
      <w:r>
        <w:rPr>
          <w:color w:val="000000"/>
          <w:sz w:val="28"/>
          <w:szCs w:val="28"/>
        </w:rPr>
        <w:t>.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hyperlink r:id="rId9" w:history="1">
        <w:r w:rsidRPr="008E14A7">
          <w:rPr>
            <w:color w:val="000000"/>
            <w:sz w:val="28"/>
            <w:szCs w:val="28"/>
          </w:rPr>
          <w:t>Концепция долгосрочного социально-экономического развития РФ на период до 2020 года</w:t>
        </w:r>
      </w:hyperlink>
      <w:r w:rsidRPr="008E14A7">
        <w:rPr>
          <w:color w:val="000000"/>
          <w:sz w:val="28"/>
          <w:szCs w:val="28"/>
        </w:rPr>
        <w:t> Распоряжение Прав</w:t>
      </w:r>
      <w:r w:rsidRPr="008E14A7">
        <w:rPr>
          <w:color w:val="000000"/>
          <w:sz w:val="28"/>
          <w:szCs w:val="28"/>
        </w:rPr>
        <w:t>и</w:t>
      </w:r>
      <w:r w:rsidRPr="008E14A7">
        <w:rPr>
          <w:color w:val="000000"/>
          <w:sz w:val="28"/>
          <w:szCs w:val="28"/>
        </w:rPr>
        <w:t>тельства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17.11.2008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№ 1662-р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В рамках Концепции формулируется </w:t>
      </w:r>
      <w:r w:rsidRPr="00061E29">
        <w:rPr>
          <w:color w:val="000000"/>
          <w:sz w:val="28"/>
          <w:szCs w:val="28"/>
        </w:rPr>
        <w:t xml:space="preserve">стратегическая цель </w:t>
      </w:r>
      <w:proofErr w:type="spellStart"/>
      <w:r w:rsidRPr="00061E29">
        <w:rPr>
          <w:color w:val="000000"/>
          <w:sz w:val="28"/>
          <w:szCs w:val="28"/>
        </w:rPr>
        <w:lastRenderedPageBreak/>
        <w:t>государстве</w:t>
      </w:r>
      <w:r w:rsidRPr="00061E29">
        <w:rPr>
          <w:color w:val="000000"/>
          <w:sz w:val="28"/>
          <w:szCs w:val="28"/>
        </w:rPr>
        <w:t>н</w:t>
      </w:r>
      <w:r w:rsidRPr="00061E29">
        <w:rPr>
          <w:color w:val="000000"/>
          <w:sz w:val="28"/>
          <w:szCs w:val="28"/>
        </w:rPr>
        <w:t>нои</w:t>
      </w:r>
      <w:proofErr w:type="spellEnd"/>
      <w:r w:rsidRPr="00061E29">
        <w:rPr>
          <w:color w:val="000000"/>
          <w:sz w:val="28"/>
          <w:szCs w:val="28"/>
        </w:rPr>
        <w:t>̆ политики в области образования </w:t>
      </w:r>
      <w:r w:rsidRPr="008E14A7">
        <w:rPr>
          <w:color w:val="000000"/>
          <w:sz w:val="28"/>
          <w:szCs w:val="28"/>
        </w:rPr>
        <w:t>– повышение доступности качественного образования, соответствующего тр</w:t>
      </w:r>
      <w:r w:rsidRPr="008E14A7">
        <w:rPr>
          <w:color w:val="000000"/>
          <w:sz w:val="28"/>
          <w:szCs w:val="28"/>
        </w:rPr>
        <w:t>е</w:t>
      </w:r>
      <w:r w:rsidRPr="008E14A7">
        <w:rPr>
          <w:color w:val="000000"/>
          <w:sz w:val="28"/>
          <w:szCs w:val="28"/>
        </w:rPr>
        <w:t>бованиям инновационного развития экономики, современным потребностям общества и каждого гражданина. В кач</w:t>
      </w:r>
      <w:r w:rsidRPr="008E14A7">
        <w:rPr>
          <w:color w:val="000000"/>
          <w:sz w:val="28"/>
          <w:szCs w:val="28"/>
        </w:rPr>
        <w:t>е</w:t>
      </w:r>
      <w:r w:rsidRPr="008E14A7">
        <w:rPr>
          <w:color w:val="000000"/>
          <w:sz w:val="28"/>
          <w:szCs w:val="28"/>
        </w:rPr>
        <w:t>стве некоторых из </w:t>
      </w:r>
      <w:r w:rsidRPr="00061E29">
        <w:rPr>
          <w:color w:val="000000"/>
          <w:sz w:val="28"/>
          <w:szCs w:val="28"/>
        </w:rPr>
        <w:t>задач модернизации </w:t>
      </w:r>
      <w:r w:rsidRPr="008E14A7">
        <w:rPr>
          <w:color w:val="000000"/>
          <w:sz w:val="28"/>
          <w:szCs w:val="28"/>
        </w:rPr>
        <w:t>институтов системы образования указываются: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8E14A7">
        <w:rPr>
          <w:color w:val="000000"/>
          <w:sz w:val="28"/>
          <w:szCs w:val="28"/>
        </w:rPr>
        <w:t>− создание системы образовательных услуг, обеспе</w:t>
      </w:r>
      <w:r>
        <w:rPr>
          <w:color w:val="000000"/>
          <w:sz w:val="28"/>
          <w:szCs w:val="28"/>
        </w:rPr>
        <w:t>чивающих раннее развитие дете</w:t>
      </w:r>
      <w:r w:rsidRPr="008E14A7">
        <w:rPr>
          <w:color w:val="000000"/>
          <w:sz w:val="28"/>
          <w:szCs w:val="28"/>
        </w:rPr>
        <w:t>й</w:t>
      </w:r>
      <w:r w:rsidRPr="008E14A7">
        <w:rPr>
          <w:color w:val="000000"/>
          <w:sz w:val="28"/>
          <w:szCs w:val="28"/>
        </w:rPr>
        <w:t>̆ независимо от места их прож</w:t>
      </w:r>
      <w:r w:rsidRPr="008E14A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вания, состоя</w:t>
      </w:r>
      <w:r w:rsidRPr="008E14A7">
        <w:rPr>
          <w:color w:val="000000"/>
          <w:sz w:val="28"/>
          <w:szCs w:val="28"/>
        </w:rPr>
        <w:t>ния здоровья, социального положения;</w:t>
      </w:r>
    </w:p>
    <w:p w:rsidR="00061E2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8E14A7">
        <w:rPr>
          <w:color w:val="000000"/>
          <w:sz w:val="28"/>
          <w:szCs w:val="28"/>
        </w:rPr>
        <w:t xml:space="preserve">− создание </w:t>
      </w:r>
      <w:proofErr w:type="spellStart"/>
      <w:r w:rsidRPr="008E14A7">
        <w:rPr>
          <w:color w:val="000000"/>
          <w:sz w:val="28"/>
          <w:szCs w:val="28"/>
        </w:rPr>
        <w:t>образовательнои</w:t>
      </w:r>
      <w:proofErr w:type="spellEnd"/>
      <w:r w:rsidRPr="008E14A7">
        <w:rPr>
          <w:color w:val="000000"/>
          <w:sz w:val="28"/>
          <w:szCs w:val="28"/>
        </w:rPr>
        <w:t xml:space="preserve">̆ среды, </w:t>
      </w:r>
      <w:proofErr w:type="spellStart"/>
      <w:r w:rsidRPr="008E14A7">
        <w:rPr>
          <w:color w:val="000000"/>
          <w:sz w:val="28"/>
          <w:szCs w:val="28"/>
        </w:rPr>
        <w:t>обеспечивающеи</w:t>
      </w:r>
      <w:proofErr w:type="spellEnd"/>
      <w:r w:rsidRPr="008E14A7">
        <w:rPr>
          <w:color w:val="000000"/>
          <w:sz w:val="28"/>
          <w:szCs w:val="28"/>
        </w:rPr>
        <w:t>̆ доступность качественного образования и успешную соци</w:t>
      </w:r>
      <w:r w:rsidRPr="008E14A7">
        <w:rPr>
          <w:color w:val="000000"/>
          <w:sz w:val="28"/>
          <w:szCs w:val="28"/>
        </w:rPr>
        <w:t>а</w:t>
      </w:r>
      <w:r w:rsidRPr="008E14A7">
        <w:rPr>
          <w:color w:val="000000"/>
          <w:sz w:val="28"/>
          <w:szCs w:val="28"/>
        </w:rPr>
        <w:t>лизацию для лиц с ограниченными возможностями здоровья.</w:t>
      </w:r>
    </w:p>
    <w:p w:rsidR="00061E29" w:rsidRPr="00061E2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061E29">
        <w:rPr>
          <w:color w:val="000000"/>
          <w:sz w:val="28"/>
          <w:szCs w:val="28"/>
        </w:rPr>
        <w:t xml:space="preserve">10. Приказ </w:t>
      </w:r>
      <w:proofErr w:type="spellStart"/>
      <w:r w:rsidRPr="00061E29">
        <w:rPr>
          <w:color w:val="000000"/>
          <w:sz w:val="28"/>
          <w:szCs w:val="28"/>
        </w:rPr>
        <w:t>Минобрнауки</w:t>
      </w:r>
      <w:proofErr w:type="spellEnd"/>
      <w:r w:rsidRPr="00061E29">
        <w:rPr>
          <w:color w:val="000000"/>
          <w:sz w:val="28"/>
          <w:szCs w:val="28"/>
        </w:rPr>
        <w:t xml:space="preserve"> России от 4 октября 2010 г. № 986 "Об утверждении федеральных требований к образов</w:t>
      </w:r>
      <w:r w:rsidRPr="00061E29">
        <w:rPr>
          <w:color w:val="000000"/>
          <w:sz w:val="28"/>
          <w:szCs w:val="28"/>
        </w:rPr>
        <w:t>а</w:t>
      </w:r>
      <w:r w:rsidRPr="00061E29">
        <w:rPr>
          <w:color w:val="000000"/>
          <w:sz w:val="28"/>
          <w:szCs w:val="28"/>
        </w:rPr>
        <w:t>тельным учреждениям в части минимальной оснащенности учебного процесса и оборудования учебных помещений".</w:t>
      </w:r>
      <w:r w:rsidRPr="00507E3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11</w:t>
      </w:r>
      <w:r w:rsidRPr="00507E39">
        <w:rPr>
          <w:color w:val="000000"/>
          <w:sz w:val="28"/>
          <w:szCs w:val="28"/>
        </w:rPr>
        <w:t>.</w:t>
      </w:r>
      <w:r w:rsidRPr="00061E29">
        <w:rPr>
          <w:color w:val="000000"/>
          <w:sz w:val="28"/>
          <w:szCs w:val="28"/>
        </w:rPr>
        <w:t xml:space="preserve"> Приказ Министерства здравоохранения и социального развития Российской Федерации от 26 августа 2010 г. № 761н "Об утверждении Единого квалификационного справочника должностей руководителей, специалистов и сл</w:t>
      </w:r>
      <w:r w:rsidRPr="00061E29">
        <w:rPr>
          <w:color w:val="000000"/>
          <w:sz w:val="28"/>
          <w:szCs w:val="28"/>
        </w:rPr>
        <w:t>у</w:t>
      </w:r>
      <w:r w:rsidRPr="00061E29">
        <w:rPr>
          <w:color w:val="000000"/>
          <w:sz w:val="28"/>
          <w:szCs w:val="28"/>
        </w:rPr>
        <w:t>жащих".</w:t>
      </w:r>
    </w:p>
    <w:p w:rsidR="00061E2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061E29">
        <w:rPr>
          <w:color w:val="000000"/>
          <w:sz w:val="28"/>
          <w:szCs w:val="28"/>
        </w:rPr>
        <w:t>12. Указ Президента Российской Федерации "О национальной стратегии действий в интересах детей на 2012-2017 г</w:t>
      </w:r>
      <w:r w:rsidRPr="00061E29">
        <w:rPr>
          <w:color w:val="000000"/>
          <w:sz w:val="28"/>
          <w:szCs w:val="28"/>
        </w:rPr>
        <w:t>о</w:t>
      </w:r>
      <w:r w:rsidRPr="00061E29">
        <w:rPr>
          <w:color w:val="000000"/>
          <w:sz w:val="28"/>
          <w:szCs w:val="28"/>
        </w:rPr>
        <w:t>ды".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AF538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AF5382">
        <w:rPr>
          <w:color w:val="000000"/>
          <w:sz w:val="28"/>
          <w:szCs w:val="28"/>
        </w:rPr>
        <w:t xml:space="preserve">. </w:t>
      </w:r>
      <w:r w:rsidRPr="00507E39">
        <w:rPr>
          <w:color w:val="000000"/>
          <w:sz w:val="28"/>
          <w:szCs w:val="28"/>
        </w:rPr>
        <w:t xml:space="preserve">Приказ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от 12 марта 2014 г. № 177 "Об утверждении порядка и </w:t>
      </w:r>
      <w:proofErr w:type="gramStart"/>
      <w:r w:rsidRPr="00507E39">
        <w:rPr>
          <w:color w:val="000000"/>
          <w:sz w:val="28"/>
          <w:szCs w:val="28"/>
        </w:rPr>
        <w:t>условий осуществления пер</w:t>
      </w:r>
      <w:r w:rsidRPr="00507E39">
        <w:rPr>
          <w:color w:val="000000"/>
          <w:sz w:val="28"/>
          <w:szCs w:val="28"/>
        </w:rPr>
        <w:t>е</w:t>
      </w:r>
      <w:r w:rsidRPr="00507E39">
        <w:rPr>
          <w:color w:val="000000"/>
          <w:sz w:val="28"/>
          <w:szCs w:val="28"/>
        </w:rPr>
        <w:t>вода</w:t>
      </w:r>
      <w:proofErr w:type="gramEnd"/>
      <w:r w:rsidRPr="00507E39"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</w:t>
      </w:r>
      <w:r w:rsidRPr="00507E39">
        <w:rPr>
          <w:color w:val="000000"/>
          <w:sz w:val="28"/>
          <w:szCs w:val="28"/>
        </w:rPr>
        <w:t>о</w:t>
      </w:r>
      <w:r w:rsidRPr="00507E39">
        <w:rPr>
          <w:color w:val="000000"/>
          <w:sz w:val="28"/>
          <w:szCs w:val="28"/>
        </w:rPr>
        <w:t>граммам начального общего, основного общего и среднего общего образования, в другие организации, осуществля</w:t>
      </w:r>
      <w:r w:rsidRPr="00507E39">
        <w:rPr>
          <w:color w:val="000000"/>
          <w:sz w:val="28"/>
          <w:szCs w:val="28"/>
        </w:rPr>
        <w:t>ю</w:t>
      </w:r>
      <w:r w:rsidRPr="00507E39">
        <w:rPr>
          <w:color w:val="000000"/>
          <w:sz w:val="28"/>
          <w:szCs w:val="28"/>
        </w:rPr>
        <w:t>щие образовательную деятельность по образовательным программам соответствующих уровня и направленности".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AF538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AF5382">
        <w:rPr>
          <w:color w:val="000000"/>
          <w:sz w:val="28"/>
          <w:szCs w:val="28"/>
        </w:rPr>
        <w:t xml:space="preserve">. </w:t>
      </w:r>
      <w:r w:rsidRPr="00507E39">
        <w:rPr>
          <w:color w:val="000000"/>
          <w:sz w:val="28"/>
          <w:szCs w:val="28"/>
        </w:rPr>
        <w:t xml:space="preserve">Приказ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AF538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AF5382">
        <w:rPr>
          <w:color w:val="000000"/>
          <w:sz w:val="28"/>
          <w:szCs w:val="28"/>
        </w:rPr>
        <w:t xml:space="preserve">. </w:t>
      </w:r>
      <w:r w:rsidRPr="00507E39">
        <w:rPr>
          <w:color w:val="000000"/>
          <w:sz w:val="28"/>
          <w:szCs w:val="28"/>
        </w:rPr>
        <w:t xml:space="preserve">Положение о психолого-медико-педагогической комиссии (утверждено приказом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20 сентя</w:t>
      </w:r>
      <w:r w:rsidRPr="00507E39">
        <w:rPr>
          <w:color w:val="000000"/>
          <w:sz w:val="28"/>
          <w:szCs w:val="28"/>
        </w:rPr>
        <w:t>б</w:t>
      </w:r>
      <w:r w:rsidRPr="00507E39">
        <w:rPr>
          <w:color w:val="000000"/>
          <w:sz w:val="28"/>
          <w:szCs w:val="28"/>
        </w:rPr>
        <w:t>ря 2013 г. № 1082).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AF5382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6</w:t>
      </w:r>
      <w:r w:rsidRPr="00AF5382">
        <w:rPr>
          <w:color w:val="000000"/>
          <w:sz w:val="28"/>
          <w:szCs w:val="28"/>
        </w:rPr>
        <w:t xml:space="preserve">. </w:t>
      </w:r>
      <w:r w:rsidRPr="00507E39">
        <w:rPr>
          <w:color w:val="000000"/>
          <w:sz w:val="28"/>
          <w:szCs w:val="28"/>
        </w:rPr>
        <w:t>Порядок организации и осуществления образовательной деятельности по дополнительным образовательным пр</w:t>
      </w:r>
      <w:r w:rsidRPr="00507E39">
        <w:rPr>
          <w:color w:val="000000"/>
          <w:sz w:val="28"/>
          <w:szCs w:val="28"/>
        </w:rPr>
        <w:t>о</w:t>
      </w:r>
      <w:r w:rsidRPr="00507E39">
        <w:rPr>
          <w:color w:val="000000"/>
          <w:sz w:val="28"/>
          <w:szCs w:val="28"/>
        </w:rPr>
        <w:t xml:space="preserve">граммам (утвержден приказом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29 августа 2013 г. № 1008).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AF538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AF5382">
        <w:rPr>
          <w:color w:val="000000"/>
          <w:sz w:val="28"/>
          <w:szCs w:val="28"/>
        </w:rPr>
        <w:t xml:space="preserve">. </w:t>
      </w:r>
      <w:r w:rsidRPr="00507E39">
        <w:rPr>
          <w:color w:val="000000"/>
          <w:sz w:val="28"/>
          <w:szCs w:val="28"/>
        </w:rPr>
        <w:t>Приказ Минтруда России от 18 октября 2013 г. № 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</w:t>
      </w:r>
      <w:r w:rsidRPr="00507E39">
        <w:rPr>
          <w:color w:val="000000"/>
          <w:sz w:val="28"/>
          <w:szCs w:val="28"/>
        </w:rPr>
        <w:t>о</w:t>
      </w:r>
      <w:r w:rsidRPr="00507E39">
        <w:rPr>
          <w:color w:val="000000"/>
          <w:sz w:val="28"/>
          <w:szCs w:val="28"/>
        </w:rPr>
        <w:t>вания) (воспитатель, учитель)".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AF538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AF5382">
        <w:rPr>
          <w:color w:val="000000"/>
          <w:sz w:val="28"/>
          <w:szCs w:val="28"/>
        </w:rPr>
        <w:t xml:space="preserve">. </w:t>
      </w:r>
      <w:r w:rsidRPr="00507E39">
        <w:rPr>
          <w:color w:val="000000"/>
          <w:sz w:val="28"/>
          <w:szCs w:val="28"/>
        </w:rPr>
        <w:t xml:space="preserve">Приказ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от 14 октября 2013 г. № 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</w:t>
      </w:r>
      <w:r w:rsidRPr="00507E39">
        <w:rPr>
          <w:color w:val="000000"/>
          <w:sz w:val="28"/>
          <w:szCs w:val="28"/>
        </w:rPr>
        <w:t>о</w:t>
      </w:r>
      <w:r w:rsidRPr="00507E39">
        <w:rPr>
          <w:color w:val="000000"/>
          <w:sz w:val="28"/>
          <w:szCs w:val="28"/>
        </w:rPr>
        <w:t>сти), не имеющим основного общего и среднего общего образования и обучавшимся по адаптированным основным образовательным программам".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AF538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AF5382">
        <w:rPr>
          <w:color w:val="000000"/>
          <w:sz w:val="28"/>
          <w:szCs w:val="28"/>
        </w:rPr>
        <w:t>.</w:t>
      </w:r>
      <w:r w:rsidRPr="00507E39">
        <w:rPr>
          <w:color w:val="000000"/>
          <w:sz w:val="28"/>
          <w:szCs w:val="28"/>
        </w:rPr>
        <w:t xml:space="preserve">Приказ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от 19 декабря 2014 г. № 1598 "Об утверждении федерального государственного обр</w:t>
      </w:r>
      <w:r w:rsidRPr="00507E39">
        <w:rPr>
          <w:color w:val="000000"/>
          <w:sz w:val="28"/>
          <w:szCs w:val="28"/>
        </w:rPr>
        <w:t>а</w:t>
      </w:r>
      <w:r w:rsidRPr="00507E39">
        <w:rPr>
          <w:color w:val="000000"/>
          <w:sz w:val="28"/>
          <w:szCs w:val="28"/>
        </w:rPr>
        <w:t>зовательного стандарта начального общего образования обучающихся с ограниченными возможностями здоровья".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AF5382">
        <w:rPr>
          <w:color w:val="000000"/>
          <w:sz w:val="28"/>
          <w:szCs w:val="28"/>
        </w:rPr>
        <w:t xml:space="preserve">. </w:t>
      </w:r>
      <w:r w:rsidRPr="00507E39">
        <w:rPr>
          <w:color w:val="000000"/>
          <w:sz w:val="28"/>
          <w:szCs w:val="28"/>
        </w:rPr>
        <w:t xml:space="preserve">Приказ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от 19 декабря 2014 г. № 1599 "Об утверждении федерального государственного о</w:t>
      </w:r>
      <w:r w:rsidRPr="00507E39">
        <w:rPr>
          <w:color w:val="000000"/>
          <w:sz w:val="28"/>
          <w:szCs w:val="28"/>
        </w:rPr>
        <w:t>б</w:t>
      </w:r>
      <w:r w:rsidRPr="00507E39">
        <w:rPr>
          <w:color w:val="000000"/>
          <w:sz w:val="28"/>
          <w:szCs w:val="28"/>
        </w:rPr>
        <w:t>разовательного стандарта образования обучающихся с умственной отсталостью (интеллектуальными нарушениями)".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AF5382">
        <w:rPr>
          <w:color w:val="000000"/>
          <w:sz w:val="28"/>
          <w:szCs w:val="28"/>
        </w:rPr>
        <w:t>.</w:t>
      </w:r>
      <w:r w:rsidRPr="00507E39">
        <w:rPr>
          <w:color w:val="000000"/>
          <w:sz w:val="28"/>
          <w:szCs w:val="28"/>
        </w:rPr>
        <w:t xml:space="preserve">Приказ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от 9 января 2014 года № 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</w:t>
      </w:r>
      <w:r w:rsidRPr="00507E39">
        <w:rPr>
          <w:color w:val="000000"/>
          <w:sz w:val="28"/>
          <w:szCs w:val="28"/>
        </w:rPr>
        <w:t>о</w:t>
      </w:r>
      <w:r w:rsidRPr="00507E39">
        <w:rPr>
          <w:color w:val="000000"/>
          <w:sz w:val="28"/>
          <w:szCs w:val="28"/>
        </w:rPr>
        <w:t>логий при реализации образовательных программ".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AF538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AF5382">
        <w:rPr>
          <w:color w:val="000000"/>
          <w:sz w:val="28"/>
          <w:szCs w:val="28"/>
        </w:rPr>
        <w:t xml:space="preserve">. </w:t>
      </w:r>
      <w:r w:rsidRPr="00507E39">
        <w:rPr>
          <w:color w:val="000000"/>
          <w:sz w:val="28"/>
          <w:szCs w:val="28"/>
        </w:rPr>
        <w:t xml:space="preserve">Приказ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от 2 сентября 2013 г. № 1035 "О признании не действующим на территории Росси</w:t>
      </w:r>
      <w:r w:rsidRPr="00507E39">
        <w:rPr>
          <w:color w:val="000000"/>
          <w:sz w:val="28"/>
          <w:szCs w:val="28"/>
        </w:rPr>
        <w:t>й</w:t>
      </w:r>
      <w:r w:rsidRPr="00507E39">
        <w:rPr>
          <w:color w:val="000000"/>
          <w:sz w:val="28"/>
          <w:szCs w:val="28"/>
        </w:rPr>
        <w:t>ской Федерации письма Министерства просвещения СССР от 5 мая 1978 г. № 28-М "Об улучшении организации и</w:t>
      </w:r>
      <w:r w:rsidRPr="00507E39">
        <w:rPr>
          <w:color w:val="000000"/>
          <w:sz w:val="28"/>
          <w:szCs w:val="28"/>
        </w:rPr>
        <w:t>н</w:t>
      </w:r>
      <w:r w:rsidRPr="00507E39">
        <w:rPr>
          <w:color w:val="000000"/>
          <w:sz w:val="28"/>
          <w:szCs w:val="28"/>
        </w:rPr>
        <w:t>дивидуального обучения больных детей на дому" и утратившим силу письма Министерства народного образования РСФСР от 14 ноября 1988 г. № 17-253-6 "Об индивидуальном обучении больных детей на дому" (совместно с пис</w:t>
      </w:r>
      <w:r w:rsidRPr="00507E39">
        <w:rPr>
          <w:color w:val="000000"/>
          <w:sz w:val="28"/>
          <w:szCs w:val="28"/>
        </w:rPr>
        <w:t>ь</w:t>
      </w:r>
      <w:r w:rsidRPr="00507E39">
        <w:rPr>
          <w:color w:val="000000"/>
          <w:sz w:val="28"/>
          <w:szCs w:val="28"/>
        </w:rPr>
        <w:t>мом Министерства образования и науки РФ от 5 сентября 2013 г. № 07-1317 "Об индивидуальном обучении больных детей на дому).</w:t>
      </w:r>
    </w:p>
    <w:p w:rsidR="00061E29" w:rsidRPr="00507E3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 w:rsidRPr="00AF5382">
        <w:rPr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</w:rPr>
        <w:t>3</w:t>
      </w:r>
      <w:r w:rsidRPr="00AF5382">
        <w:rPr>
          <w:color w:val="000000"/>
          <w:sz w:val="28"/>
          <w:szCs w:val="28"/>
        </w:rPr>
        <w:t xml:space="preserve">. </w:t>
      </w:r>
      <w:r w:rsidRPr="00507E39">
        <w:rPr>
          <w:color w:val="000000"/>
          <w:sz w:val="28"/>
          <w:szCs w:val="28"/>
        </w:rPr>
        <w:t xml:space="preserve">Приказ </w:t>
      </w:r>
      <w:proofErr w:type="spellStart"/>
      <w:r w:rsidRPr="00507E39">
        <w:rPr>
          <w:color w:val="000000"/>
          <w:sz w:val="28"/>
          <w:szCs w:val="28"/>
        </w:rPr>
        <w:t>Минобрнауки</w:t>
      </w:r>
      <w:proofErr w:type="spellEnd"/>
      <w:r w:rsidRPr="00507E39">
        <w:rPr>
          <w:color w:val="000000"/>
          <w:sz w:val="28"/>
          <w:szCs w:val="28"/>
        </w:rPr>
        <w:t xml:space="preserve"> России от 9 ноября 2015 г. № 1309 "Об утверждении Порядка обеспечения условий досту</w:t>
      </w:r>
      <w:r w:rsidRPr="00507E39">
        <w:rPr>
          <w:color w:val="000000"/>
          <w:sz w:val="28"/>
          <w:szCs w:val="28"/>
        </w:rPr>
        <w:t>п</w:t>
      </w:r>
      <w:r w:rsidRPr="00507E39">
        <w:rPr>
          <w:color w:val="000000"/>
          <w:sz w:val="28"/>
          <w:szCs w:val="28"/>
        </w:rPr>
        <w:t>ности для инвалидов объектов и предоставляемых услуг в сфере образования, а также оказания им при этом необх</w:t>
      </w:r>
      <w:r w:rsidRPr="00507E39">
        <w:rPr>
          <w:color w:val="000000"/>
          <w:sz w:val="28"/>
          <w:szCs w:val="28"/>
        </w:rPr>
        <w:t>о</w:t>
      </w:r>
      <w:r w:rsidRPr="00507E39">
        <w:rPr>
          <w:color w:val="000000"/>
          <w:sz w:val="28"/>
          <w:szCs w:val="28"/>
        </w:rPr>
        <w:t>димой помощи".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hyperlink r:id="rId10" w:history="1">
        <w:r w:rsidRPr="008E14A7">
          <w:rPr>
            <w:color w:val="000000"/>
            <w:sz w:val="28"/>
            <w:szCs w:val="28"/>
          </w:rPr>
          <w:t>Методические рекомендации по организации и проведению единого государственного экзамена (ЕГЭ) для лиц с</w:t>
        </w:r>
        <w:r>
          <w:rPr>
            <w:color w:val="000000"/>
            <w:sz w:val="28"/>
            <w:szCs w:val="28"/>
          </w:rPr>
          <w:t xml:space="preserve"> </w:t>
        </w:r>
        <w:r w:rsidRPr="008E14A7">
          <w:rPr>
            <w:color w:val="000000"/>
            <w:sz w:val="28"/>
            <w:szCs w:val="28"/>
          </w:rPr>
          <w:t>ограниченными возможностями здоровья</w:t>
        </w:r>
      </w:hyperlink>
      <w:r w:rsidRPr="008E14A7">
        <w:rPr>
          <w:color w:val="000000"/>
          <w:sz w:val="28"/>
          <w:szCs w:val="28"/>
        </w:rPr>
        <w:t> Письмо Федеральной службы по надзору в сфере образования и науки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 05.03.2010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02-52-3/10-ин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25.</w:t>
      </w:r>
      <w:hyperlink r:id="rId11" w:history="1">
        <w:r w:rsidRPr="008E14A7">
          <w:rPr>
            <w:color w:val="000000"/>
            <w:sz w:val="28"/>
            <w:szCs w:val="28"/>
          </w:rPr>
          <w:t>Методические рекомендации по психолого-педагогическому сопровождению обучающихся в учебно-</w:t>
        </w:r>
        <w:r>
          <w:rPr>
            <w:color w:val="000000"/>
            <w:sz w:val="28"/>
            <w:szCs w:val="28"/>
          </w:rPr>
          <w:t xml:space="preserve"> </w:t>
        </w:r>
        <w:proofErr w:type="spellStart"/>
        <w:r w:rsidRPr="008E14A7">
          <w:rPr>
            <w:color w:val="000000"/>
            <w:sz w:val="28"/>
            <w:szCs w:val="28"/>
          </w:rPr>
          <w:t>воспита</w:t>
        </w:r>
        <w:proofErr w:type="spellEnd"/>
        <w:r>
          <w:rPr>
            <w:color w:val="000000"/>
            <w:sz w:val="28"/>
            <w:szCs w:val="28"/>
          </w:rPr>
          <w:t xml:space="preserve"> </w:t>
        </w:r>
        <w:r w:rsidRPr="008E14A7">
          <w:rPr>
            <w:color w:val="000000"/>
            <w:sz w:val="28"/>
            <w:szCs w:val="28"/>
          </w:rPr>
          <w:t>тельном процессе в условиях модернизации образования</w:t>
        </w:r>
      </w:hyperlink>
      <w:r w:rsidRPr="008E14A7">
        <w:rPr>
          <w:color w:val="000000"/>
          <w:sz w:val="28"/>
          <w:szCs w:val="28"/>
        </w:rPr>
        <w:t> Приложение к Письму Минобразования и науки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27.06.2003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№ 28-51-513/6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26.</w:t>
      </w:r>
      <w:hyperlink r:id="rId12" w:history="1">
        <w:r w:rsidRPr="008E14A7">
          <w:rPr>
            <w:color w:val="000000"/>
            <w:sz w:val="28"/>
            <w:szCs w:val="28"/>
          </w:rPr>
          <w:t>О государственной программе Российской Федерации «Доступная среда на 2011 - 2015 годы»</w:t>
        </w:r>
      </w:hyperlink>
      <w:r w:rsidRPr="008E14A7">
        <w:rPr>
          <w:color w:val="000000"/>
          <w:sz w:val="28"/>
          <w:szCs w:val="28"/>
        </w:rPr>
        <w:t> Постановление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17.03.2011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№175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13" w:history="1">
        <w:r w:rsidRPr="008E14A7">
          <w:rPr>
            <w:color w:val="000000"/>
            <w:sz w:val="28"/>
            <w:szCs w:val="28"/>
          </w:rPr>
          <w:t>О единых требованиях к наименованию и организации деятельности классов компенсирующего обучения и кла</w:t>
        </w:r>
        <w:r w:rsidRPr="008E14A7">
          <w:rPr>
            <w:color w:val="000000"/>
            <w:sz w:val="28"/>
            <w:szCs w:val="28"/>
          </w:rPr>
          <w:t>с</w:t>
        </w:r>
        <w:r w:rsidRPr="008E14A7">
          <w:rPr>
            <w:color w:val="000000"/>
            <w:sz w:val="28"/>
            <w:szCs w:val="28"/>
          </w:rPr>
          <w:t>сов для детей с задержкой психического развития</w:t>
        </w:r>
      </w:hyperlink>
      <w:r w:rsidRPr="008E14A7">
        <w:rPr>
          <w:color w:val="000000"/>
          <w:sz w:val="28"/>
          <w:szCs w:val="28"/>
        </w:rPr>
        <w:t> Письмо Управления специального образования Минобразования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30.05.2003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27/2881-6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28. </w:t>
      </w:r>
      <w:hyperlink r:id="rId14" w:history="1">
        <w:r w:rsidRPr="008E14A7">
          <w:rPr>
            <w:color w:val="000000"/>
            <w:sz w:val="28"/>
            <w:szCs w:val="28"/>
          </w:rPr>
          <w:t>О единых требованиях к наименованию и организации деятельности классов компенсирующего обучения и кла</w:t>
        </w:r>
        <w:r w:rsidRPr="008E14A7">
          <w:rPr>
            <w:color w:val="000000"/>
            <w:sz w:val="28"/>
            <w:szCs w:val="28"/>
          </w:rPr>
          <w:t>с</w:t>
        </w:r>
        <w:r w:rsidRPr="008E14A7">
          <w:rPr>
            <w:color w:val="000000"/>
            <w:sz w:val="28"/>
            <w:szCs w:val="28"/>
          </w:rPr>
          <w:t>сов с задержкой психического развития</w:t>
        </w:r>
      </w:hyperlink>
      <w:r w:rsidRPr="008E14A7">
        <w:rPr>
          <w:color w:val="000000"/>
          <w:sz w:val="28"/>
          <w:szCs w:val="28"/>
        </w:rPr>
        <w:t> Письмо Минобразования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30.05.2003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27/2887-6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29. </w:t>
      </w:r>
      <w:hyperlink r:id="rId15" w:history="1">
        <w:r w:rsidRPr="008E14A7">
          <w:rPr>
            <w:color w:val="000000"/>
            <w:sz w:val="28"/>
            <w:szCs w:val="28"/>
          </w:rPr>
          <w:t xml:space="preserve">О классах охраны зрения в общеобразовательных и специальных (коррекционных) образовательных </w:t>
        </w:r>
        <w:proofErr w:type="spellStart"/>
        <w:r w:rsidRPr="008E14A7">
          <w:rPr>
            <w:color w:val="000000"/>
            <w:sz w:val="28"/>
            <w:szCs w:val="28"/>
          </w:rPr>
          <w:t>учреждени</w:t>
        </w:r>
        <w:proofErr w:type="spellEnd"/>
        <w:r>
          <w:rPr>
            <w:color w:val="000000"/>
            <w:sz w:val="28"/>
            <w:szCs w:val="28"/>
          </w:rPr>
          <w:t xml:space="preserve">- </w:t>
        </w:r>
        <w:proofErr w:type="spellStart"/>
        <w:r w:rsidRPr="008E14A7">
          <w:rPr>
            <w:color w:val="000000"/>
            <w:sz w:val="28"/>
            <w:szCs w:val="28"/>
          </w:rPr>
          <w:t>ях</w:t>
        </w:r>
        <w:proofErr w:type="spellEnd"/>
      </w:hyperlink>
      <w:r w:rsidRPr="008E14A7">
        <w:rPr>
          <w:color w:val="000000"/>
          <w:sz w:val="28"/>
          <w:szCs w:val="28"/>
        </w:rPr>
        <w:t> Инструктивное письмо Минобразования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21.02.2001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1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</w:t>
      </w:r>
      <w:hyperlink r:id="rId16" w:history="1">
        <w:r w:rsidRPr="008E14A7">
          <w:rPr>
            <w:color w:val="000000"/>
            <w:sz w:val="28"/>
            <w:szCs w:val="28"/>
          </w:rPr>
          <w:t>О концепции интегрированного обучения лиц с ограниченными возможностями здоровья (со специальными обр</w:t>
        </w:r>
        <w:r w:rsidRPr="008E14A7">
          <w:rPr>
            <w:color w:val="000000"/>
            <w:sz w:val="28"/>
            <w:szCs w:val="28"/>
          </w:rPr>
          <w:t>а</w:t>
        </w:r>
        <w:r w:rsidRPr="008E14A7">
          <w:rPr>
            <w:color w:val="000000"/>
            <w:sz w:val="28"/>
            <w:szCs w:val="28"/>
          </w:rPr>
          <w:t>зовательными потребностями)</w:t>
        </w:r>
      </w:hyperlink>
      <w:r w:rsidRPr="008E14A7">
        <w:rPr>
          <w:color w:val="000000"/>
          <w:sz w:val="28"/>
          <w:szCs w:val="28"/>
        </w:rPr>
        <w:t> Письмо Минобразования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16.04.2001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29/1524-6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</w:t>
      </w:r>
      <w:hyperlink r:id="rId17" w:history="1">
        <w:r w:rsidRPr="008E14A7">
          <w:rPr>
            <w:color w:val="000000"/>
            <w:sz w:val="28"/>
            <w:szCs w:val="28"/>
          </w:rPr>
          <w:t>О Концепции Федеральной целевой программы развития образования на 2011 - 2015 годы</w:t>
        </w:r>
      </w:hyperlink>
      <w:r w:rsidRPr="008E14A7">
        <w:rPr>
          <w:color w:val="000000"/>
          <w:sz w:val="28"/>
          <w:szCs w:val="28"/>
        </w:rPr>
        <w:t> Распоряжение Прав</w:t>
      </w:r>
      <w:r w:rsidRPr="008E14A7">
        <w:rPr>
          <w:color w:val="000000"/>
          <w:sz w:val="28"/>
          <w:szCs w:val="28"/>
        </w:rPr>
        <w:t>и</w:t>
      </w:r>
      <w:r w:rsidRPr="008E14A7">
        <w:rPr>
          <w:color w:val="000000"/>
          <w:sz w:val="28"/>
          <w:szCs w:val="28"/>
        </w:rPr>
        <w:t>тельства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07.02.2011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163-р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32.</w:t>
      </w:r>
      <w:hyperlink r:id="rId18" w:history="1">
        <w:r w:rsidRPr="008E14A7">
          <w:rPr>
            <w:color w:val="000000"/>
            <w:sz w:val="28"/>
            <w:szCs w:val="28"/>
          </w:rPr>
          <w:t>О коррекционном и инклюзивном образовании детей</w:t>
        </w:r>
      </w:hyperlink>
      <w:r w:rsidRPr="008E14A7">
        <w:rPr>
          <w:color w:val="000000"/>
          <w:sz w:val="28"/>
          <w:szCs w:val="28"/>
        </w:rPr>
        <w:t> Разъяснения Министерства образования и науки Российской Федерации от 07 июня 2013 г. №ИР-535/07 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07.06.2013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ИР-535/07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33.</w:t>
      </w:r>
      <w:hyperlink r:id="rId19" w:history="1">
        <w:r w:rsidRPr="008E14A7">
          <w:rPr>
            <w:color w:val="000000"/>
            <w:sz w:val="28"/>
            <w:szCs w:val="28"/>
          </w:rPr>
          <w:t>О мерах по реализации государственной политики в области образования и науки</w:t>
        </w:r>
      </w:hyperlink>
      <w:r w:rsidRPr="008E14A7">
        <w:rPr>
          <w:color w:val="000000"/>
          <w:sz w:val="28"/>
          <w:szCs w:val="28"/>
        </w:rPr>
        <w:t> Указ Президента РФ 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07.05.2012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599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34.</w:t>
      </w:r>
      <w:hyperlink r:id="rId20" w:history="1">
        <w:r w:rsidRPr="008E14A7">
          <w:rPr>
            <w:color w:val="000000"/>
            <w:sz w:val="28"/>
            <w:szCs w:val="28"/>
          </w:rPr>
          <w:t>О мероприятиях по реализации государственной социальной политики</w:t>
        </w:r>
      </w:hyperlink>
      <w:r w:rsidRPr="008E14A7">
        <w:rPr>
          <w:color w:val="000000"/>
          <w:sz w:val="28"/>
          <w:szCs w:val="28"/>
        </w:rPr>
        <w:t> Указ Президента РФ 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07.05.2012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597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35.</w:t>
      </w:r>
      <w:hyperlink r:id="rId21" w:history="1">
        <w:r w:rsidRPr="008E14A7">
          <w:rPr>
            <w:color w:val="000000"/>
            <w:sz w:val="28"/>
            <w:szCs w:val="28"/>
          </w:rPr>
          <w:t>О Национальной стратегии действий в интересах детей на 2012 - 2017 годы</w:t>
        </w:r>
      </w:hyperlink>
      <w:r w:rsidRPr="008E14A7">
        <w:rPr>
          <w:color w:val="000000"/>
          <w:sz w:val="28"/>
          <w:szCs w:val="28"/>
        </w:rPr>
        <w:t> Указ Президента РФ 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01.06.2012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761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36.</w:t>
      </w:r>
      <w:hyperlink r:id="rId22" w:history="1">
        <w:r w:rsidRPr="008E14A7">
          <w:rPr>
            <w:color w:val="000000"/>
            <w:sz w:val="28"/>
            <w:szCs w:val="28"/>
          </w:rPr>
          <w:t>О порядке и условиях признания лица инвалидом</w:t>
        </w:r>
      </w:hyperlink>
      <w:r w:rsidRPr="008E14A7">
        <w:rPr>
          <w:color w:val="000000"/>
          <w:sz w:val="28"/>
          <w:szCs w:val="28"/>
        </w:rPr>
        <w:t> Постановление правительства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20.02.2006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95 (в ред. Постановления Правительства РФ от 07.04.2008 N 247)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23" w:history="1">
        <w:r w:rsidRPr="008E14A7">
          <w:rPr>
            <w:color w:val="000000"/>
            <w:sz w:val="28"/>
            <w:szCs w:val="28"/>
          </w:rPr>
          <w:t>О психолого-медико-педагогическом консилиуме (</w:t>
        </w:r>
        <w:proofErr w:type="spellStart"/>
        <w:r w:rsidRPr="008E14A7">
          <w:rPr>
            <w:color w:val="000000"/>
            <w:sz w:val="28"/>
            <w:szCs w:val="28"/>
          </w:rPr>
          <w:t>ПМПк</w:t>
        </w:r>
        <w:proofErr w:type="spellEnd"/>
        <w:r w:rsidRPr="008E14A7">
          <w:rPr>
            <w:color w:val="000000"/>
            <w:sz w:val="28"/>
            <w:szCs w:val="28"/>
          </w:rPr>
          <w:t>) образовательного учреждения)</w:t>
        </w:r>
      </w:hyperlink>
      <w:r w:rsidRPr="008E14A7">
        <w:rPr>
          <w:color w:val="000000"/>
          <w:sz w:val="28"/>
          <w:szCs w:val="28"/>
        </w:rPr>
        <w:t> Письмо Министерства образования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27.03.2000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№ 27/901-6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24" w:history="1">
        <w:r w:rsidRPr="008E14A7">
          <w:rPr>
            <w:color w:val="000000"/>
            <w:sz w:val="28"/>
            <w:szCs w:val="28"/>
          </w:rPr>
          <w:t>О создании условий для получения образования детьми с ограниченными возможностями здоровья и детьми-инвалидами</w:t>
        </w:r>
      </w:hyperlink>
      <w:r w:rsidRPr="008E14A7">
        <w:rPr>
          <w:color w:val="000000"/>
          <w:sz w:val="28"/>
          <w:szCs w:val="28"/>
        </w:rPr>
        <w:t> Письмо Министерства образования и науки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18.04.2008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№ АФ-150/06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25" w:history="1">
        <w:r w:rsidRPr="008E14A7">
          <w:rPr>
            <w:color w:val="000000"/>
            <w:sz w:val="28"/>
            <w:szCs w:val="28"/>
          </w:rPr>
          <w:t>О федеральных головных и окружных учебно-методических центрах по обучению инвалидов</w:t>
        </w:r>
      </w:hyperlink>
      <w:r w:rsidRPr="008E14A7">
        <w:rPr>
          <w:color w:val="000000"/>
          <w:sz w:val="28"/>
          <w:szCs w:val="28"/>
        </w:rPr>
        <w:t> Приказ Минобр</w:t>
      </w:r>
      <w:r w:rsidRPr="008E14A7">
        <w:rPr>
          <w:color w:val="000000"/>
          <w:sz w:val="28"/>
          <w:szCs w:val="28"/>
        </w:rPr>
        <w:t>а</w:t>
      </w:r>
      <w:r w:rsidRPr="008E14A7">
        <w:rPr>
          <w:color w:val="000000"/>
          <w:sz w:val="28"/>
          <w:szCs w:val="28"/>
        </w:rPr>
        <w:t>зования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24.05.2004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2356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26" w:history="1">
        <w:r w:rsidRPr="008E14A7">
          <w:rPr>
            <w:color w:val="000000"/>
            <w:sz w:val="28"/>
            <w:szCs w:val="28"/>
          </w:rPr>
          <w:t>Об использовании дистанционных образовательных технологий</w:t>
        </w:r>
      </w:hyperlink>
      <w:r w:rsidRPr="008E14A7">
        <w:rPr>
          <w:color w:val="000000"/>
          <w:sz w:val="28"/>
          <w:szCs w:val="28"/>
        </w:rPr>
        <w:t> Приказ Министерства образования и науки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06.05.2005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137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27" w:history="1">
        <w:r w:rsidRPr="008E14A7">
          <w:rPr>
            <w:color w:val="000000"/>
            <w:sz w:val="28"/>
            <w:szCs w:val="28"/>
          </w:rPr>
          <w:t>Об организации образовательных учреждений надомного обучения (школ надомного обучения)</w:t>
        </w:r>
      </w:hyperlink>
      <w:r w:rsidRPr="008E14A7">
        <w:rPr>
          <w:color w:val="000000"/>
          <w:sz w:val="28"/>
          <w:szCs w:val="28"/>
        </w:rPr>
        <w:t> Письмо Мино</w:t>
      </w:r>
      <w:r w:rsidRPr="008E14A7">
        <w:rPr>
          <w:color w:val="000000"/>
          <w:sz w:val="28"/>
          <w:szCs w:val="28"/>
        </w:rPr>
        <w:t>б</w:t>
      </w:r>
      <w:r w:rsidRPr="008E14A7">
        <w:rPr>
          <w:color w:val="000000"/>
          <w:sz w:val="28"/>
          <w:szCs w:val="28"/>
        </w:rPr>
        <w:t>разования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30.03.2001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№ 29/1470-6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28" w:history="1">
        <w:r w:rsidRPr="008E14A7">
          <w:rPr>
            <w:color w:val="000000"/>
            <w:sz w:val="28"/>
            <w:szCs w:val="28"/>
          </w:rPr>
          <w:t>ОБ ОРГАНИЗАЦИИ ПОЛУЧЕНИЯ ОБРАЗОВАНИЯ В СЕМЕЙНОЙ ФОРМЕ</w:t>
        </w:r>
      </w:hyperlink>
      <w:r w:rsidRPr="008E14A7">
        <w:rPr>
          <w:color w:val="000000"/>
          <w:sz w:val="28"/>
          <w:szCs w:val="28"/>
        </w:rPr>
        <w:t> Письмо Министерства образования и науки Российской Федерации 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15.11.2013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НТ-1139/08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29" w:history="1">
        <w:r w:rsidRPr="008E14A7">
          <w:rPr>
            <w:color w:val="000000"/>
            <w:sz w:val="28"/>
            <w:szCs w:val="28"/>
          </w:rPr>
          <w:t>Об организации работы с обучающимися, имеющими сложный дефект</w:t>
        </w:r>
      </w:hyperlink>
      <w:r w:rsidRPr="008E14A7">
        <w:rPr>
          <w:color w:val="000000"/>
          <w:sz w:val="28"/>
          <w:szCs w:val="28"/>
        </w:rPr>
        <w:t> Письмо Минобразования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03.04.2003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27/2722-6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30" w:history="1">
        <w:r w:rsidRPr="008E14A7">
          <w:rPr>
            <w:color w:val="000000"/>
            <w:sz w:val="28"/>
            <w:szCs w:val="28"/>
          </w:rPr>
          <w:t>Об утверждении Единого квалификационного справочника руководителей, специалистов и служащих, раздел «Квалификационные характеристики должностей работников образования</w:t>
        </w:r>
      </w:hyperlink>
      <w:r w:rsidRPr="008E14A7">
        <w:rPr>
          <w:color w:val="000000"/>
          <w:sz w:val="28"/>
          <w:szCs w:val="28"/>
        </w:rPr>
        <w:t xml:space="preserve"> Приказ </w:t>
      </w:r>
      <w:proofErr w:type="spellStart"/>
      <w:r w:rsidRPr="008E14A7">
        <w:rPr>
          <w:color w:val="000000"/>
          <w:sz w:val="28"/>
          <w:szCs w:val="28"/>
        </w:rPr>
        <w:t>Минздравсоцразвития</w:t>
      </w:r>
      <w:proofErr w:type="spellEnd"/>
      <w:r w:rsidRPr="008E14A7">
        <w:rPr>
          <w:color w:val="000000"/>
          <w:sz w:val="28"/>
          <w:szCs w:val="28"/>
        </w:rPr>
        <w:t xml:space="preserve"> России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14.08.2009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№ 593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31" w:history="1">
        <w:r w:rsidRPr="008E14A7">
          <w:rPr>
            <w:color w:val="000000"/>
            <w:sz w:val="28"/>
            <w:szCs w:val="28"/>
          </w:rPr>
          <w:t>Об утверждении и введении в действие федерального государственного образовательного стандарта начального общего образования</w:t>
        </w:r>
      </w:hyperlink>
      <w:r w:rsidRPr="008E14A7">
        <w:rPr>
          <w:color w:val="000000"/>
          <w:sz w:val="28"/>
          <w:szCs w:val="28"/>
        </w:rPr>
        <w:t> Приказ Министерства образования и науки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06.10.2009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№ 373.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 xml:space="preserve">В первом разделе, пункте 2 этого документа говорится о том, что Стандарт учитывает образовательные потребности </w:t>
      </w:r>
      <w:r w:rsidRPr="008E14A7">
        <w:rPr>
          <w:color w:val="000000"/>
          <w:sz w:val="28"/>
          <w:szCs w:val="28"/>
        </w:rPr>
        <w:t>детей</w:t>
      </w:r>
      <w:r w:rsidRPr="008E14A7">
        <w:rPr>
          <w:color w:val="000000"/>
          <w:sz w:val="28"/>
          <w:szCs w:val="28"/>
        </w:rPr>
        <w:t>̆ с огр</w:t>
      </w:r>
      <w:r w:rsidRPr="008E14A7">
        <w:rPr>
          <w:color w:val="000000"/>
          <w:sz w:val="28"/>
          <w:szCs w:val="28"/>
        </w:rPr>
        <w:t>а</w:t>
      </w:r>
      <w:r w:rsidRPr="008E14A7">
        <w:rPr>
          <w:color w:val="000000"/>
          <w:sz w:val="28"/>
          <w:szCs w:val="28"/>
        </w:rPr>
        <w:t>ниченными возможностями здоровья. К этому пункту дается разъяснение, что при реализации основных образов</w:t>
      </w:r>
      <w:r w:rsidRPr="008E14A7">
        <w:rPr>
          <w:color w:val="000000"/>
          <w:sz w:val="28"/>
          <w:szCs w:val="28"/>
        </w:rPr>
        <w:t>а</w:t>
      </w:r>
      <w:r w:rsidRPr="008E14A7">
        <w:rPr>
          <w:color w:val="000000"/>
          <w:sz w:val="28"/>
          <w:szCs w:val="28"/>
        </w:rPr>
        <w:t>тельных программ для обучающихся с ограниченными возможностями здоровья могут быть установл</w:t>
      </w:r>
      <w:r w:rsidRPr="008E14A7">
        <w:rPr>
          <w:color w:val="000000"/>
          <w:sz w:val="28"/>
          <w:szCs w:val="28"/>
        </w:rPr>
        <w:t>е</w:t>
      </w:r>
      <w:r w:rsidRPr="008E14A7">
        <w:rPr>
          <w:color w:val="000000"/>
          <w:sz w:val="28"/>
          <w:szCs w:val="28"/>
        </w:rPr>
        <w:t>ны </w:t>
      </w:r>
      <w:r w:rsidRPr="00061E29">
        <w:rPr>
          <w:color w:val="000000"/>
          <w:sz w:val="28"/>
          <w:szCs w:val="28"/>
        </w:rPr>
        <w:t>специальные федеральные государственные образовательные стандарты. </w:t>
      </w:r>
      <w:r w:rsidRPr="008E14A7">
        <w:rPr>
          <w:color w:val="000000"/>
          <w:sz w:val="28"/>
          <w:szCs w:val="28"/>
        </w:rPr>
        <w:t>В пункте 4 того же раздела указ</w:t>
      </w:r>
      <w:r w:rsidRPr="008E14A7">
        <w:rPr>
          <w:color w:val="000000"/>
          <w:sz w:val="28"/>
          <w:szCs w:val="28"/>
        </w:rPr>
        <w:t>ы</w:t>
      </w:r>
      <w:r w:rsidRPr="008E14A7">
        <w:rPr>
          <w:color w:val="000000"/>
          <w:sz w:val="28"/>
          <w:szCs w:val="28"/>
        </w:rPr>
        <w:t>вается, что </w:t>
      </w:r>
      <w:r w:rsidRPr="00061E29">
        <w:rPr>
          <w:color w:val="000000"/>
          <w:sz w:val="28"/>
          <w:szCs w:val="28"/>
        </w:rPr>
        <w:t>нормативный</w:t>
      </w:r>
      <w:r w:rsidRPr="00061E29">
        <w:rPr>
          <w:color w:val="000000"/>
          <w:sz w:val="28"/>
          <w:szCs w:val="28"/>
        </w:rPr>
        <w:t>̆ срок </w:t>
      </w:r>
      <w:r w:rsidRPr="008E14A7">
        <w:rPr>
          <w:color w:val="000000"/>
          <w:sz w:val="28"/>
          <w:szCs w:val="28"/>
        </w:rPr>
        <w:t xml:space="preserve">освоения </w:t>
      </w:r>
      <w:r w:rsidRPr="008E14A7">
        <w:rPr>
          <w:color w:val="000000"/>
          <w:sz w:val="28"/>
          <w:szCs w:val="28"/>
        </w:rPr>
        <w:t>основной</w:t>
      </w:r>
      <w:r w:rsidRPr="008E14A7">
        <w:rPr>
          <w:color w:val="000000"/>
          <w:sz w:val="28"/>
          <w:szCs w:val="28"/>
        </w:rPr>
        <w:t xml:space="preserve">̆ </w:t>
      </w:r>
      <w:r w:rsidRPr="008E14A7">
        <w:rPr>
          <w:color w:val="000000"/>
          <w:sz w:val="28"/>
          <w:szCs w:val="28"/>
        </w:rPr>
        <w:t>образовательной</w:t>
      </w:r>
      <w:r w:rsidRPr="008E14A7">
        <w:rPr>
          <w:color w:val="000000"/>
          <w:sz w:val="28"/>
          <w:szCs w:val="28"/>
        </w:rPr>
        <w:t>̆ программы начального общего образов</w:t>
      </w:r>
      <w:r w:rsidRPr="008E14A7">
        <w:rPr>
          <w:color w:val="000000"/>
          <w:sz w:val="28"/>
          <w:szCs w:val="28"/>
        </w:rPr>
        <w:t>а</w:t>
      </w:r>
      <w:r w:rsidRPr="008E14A7">
        <w:rPr>
          <w:color w:val="000000"/>
          <w:sz w:val="28"/>
          <w:szCs w:val="28"/>
        </w:rPr>
        <w:t xml:space="preserve">ния составляет четыре года. А в разъяснении говорится, что </w:t>
      </w:r>
      <w:proofErr w:type="spellStart"/>
      <w:r w:rsidRPr="008E14A7">
        <w:rPr>
          <w:color w:val="000000"/>
          <w:sz w:val="28"/>
          <w:szCs w:val="28"/>
        </w:rPr>
        <w:t>нормативныи</w:t>
      </w:r>
      <w:proofErr w:type="spellEnd"/>
      <w:r w:rsidRPr="008E14A7">
        <w:rPr>
          <w:color w:val="000000"/>
          <w:sz w:val="28"/>
          <w:szCs w:val="28"/>
        </w:rPr>
        <w:t xml:space="preserve">̆ срок освоения </w:t>
      </w:r>
      <w:proofErr w:type="spellStart"/>
      <w:r w:rsidRPr="008E14A7">
        <w:rPr>
          <w:color w:val="000000"/>
          <w:sz w:val="28"/>
          <w:szCs w:val="28"/>
        </w:rPr>
        <w:t>основнои</w:t>
      </w:r>
      <w:proofErr w:type="spellEnd"/>
      <w:r w:rsidRPr="008E14A7">
        <w:rPr>
          <w:color w:val="000000"/>
          <w:sz w:val="28"/>
          <w:szCs w:val="28"/>
        </w:rPr>
        <w:t xml:space="preserve">̆ </w:t>
      </w:r>
      <w:proofErr w:type="spellStart"/>
      <w:r w:rsidRPr="008E14A7">
        <w:rPr>
          <w:color w:val="000000"/>
          <w:sz w:val="28"/>
          <w:szCs w:val="28"/>
        </w:rPr>
        <w:t>образов</w:t>
      </w:r>
      <w:r w:rsidRPr="008E14A7">
        <w:rPr>
          <w:color w:val="000000"/>
          <w:sz w:val="28"/>
          <w:szCs w:val="28"/>
        </w:rPr>
        <w:t>а</w:t>
      </w:r>
      <w:r w:rsidRPr="008E14A7">
        <w:rPr>
          <w:color w:val="000000"/>
          <w:sz w:val="28"/>
          <w:szCs w:val="28"/>
        </w:rPr>
        <w:t>тельнои</w:t>
      </w:r>
      <w:proofErr w:type="spellEnd"/>
      <w:r w:rsidRPr="008E14A7">
        <w:rPr>
          <w:color w:val="000000"/>
          <w:sz w:val="28"/>
          <w:szCs w:val="28"/>
        </w:rPr>
        <w:t xml:space="preserve">̆ программы начального общего образования для </w:t>
      </w:r>
      <w:proofErr w:type="spellStart"/>
      <w:r w:rsidRPr="008E14A7">
        <w:rPr>
          <w:color w:val="000000"/>
          <w:sz w:val="28"/>
          <w:szCs w:val="28"/>
        </w:rPr>
        <w:t>детеи</w:t>
      </w:r>
      <w:proofErr w:type="spellEnd"/>
      <w:r w:rsidRPr="008E14A7">
        <w:rPr>
          <w:color w:val="000000"/>
          <w:sz w:val="28"/>
          <w:szCs w:val="28"/>
        </w:rPr>
        <w:t>̆ с ограниченными возможностями здоровья м</w:t>
      </w:r>
      <w:r w:rsidRPr="008E14A7">
        <w:rPr>
          <w:color w:val="000000"/>
          <w:sz w:val="28"/>
          <w:szCs w:val="28"/>
        </w:rPr>
        <w:t>о</w:t>
      </w:r>
      <w:r w:rsidRPr="008E14A7">
        <w:rPr>
          <w:color w:val="000000"/>
          <w:sz w:val="28"/>
          <w:szCs w:val="28"/>
        </w:rPr>
        <w:t xml:space="preserve">жет быть увеличен с учетом </w:t>
      </w:r>
      <w:proofErr w:type="spellStart"/>
      <w:r w:rsidRPr="008E14A7">
        <w:rPr>
          <w:color w:val="000000"/>
          <w:sz w:val="28"/>
          <w:szCs w:val="28"/>
        </w:rPr>
        <w:t>особенностеи</w:t>
      </w:r>
      <w:proofErr w:type="spellEnd"/>
      <w:r w:rsidRPr="008E14A7">
        <w:rPr>
          <w:color w:val="000000"/>
          <w:sz w:val="28"/>
          <w:szCs w:val="28"/>
        </w:rPr>
        <w:t xml:space="preserve">̆ психофизического развития и индивидуальных </w:t>
      </w:r>
      <w:proofErr w:type="spellStart"/>
      <w:r w:rsidRPr="008E14A7">
        <w:rPr>
          <w:color w:val="000000"/>
          <w:sz w:val="28"/>
          <w:szCs w:val="28"/>
        </w:rPr>
        <w:t>возможностеи</w:t>
      </w:r>
      <w:proofErr w:type="spellEnd"/>
      <w:r w:rsidRPr="008E14A7">
        <w:rPr>
          <w:color w:val="000000"/>
          <w:sz w:val="28"/>
          <w:szCs w:val="28"/>
        </w:rPr>
        <w:t xml:space="preserve">̆ </w:t>
      </w:r>
      <w:proofErr w:type="spellStart"/>
      <w:r w:rsidRPr="008E14A7">
        <w:rPr>
          <w:color w:val="000000"/>
          <w:sz w:val="28"/>
          <w:szCs w:val="28"/>
        </w:rPr>
        <w:t>д</w:t>
      </w:r>
      <w:r w:rsidRPr="008E14A7">
        <w:rPr>
          <w:color w:val="000000"/>
          <w:sz w:val="28"/>
          <w:szCs w:val="28"/>
        </w:rPr>
        <w:t>е</w:t>
      </w:r>
      <w:r w:rsidRPr="008E14A7">
        <w:rPr>
          <w:color w:val="000000"/>
          <w:sz w:val="28"/>
          <w:szCs w:val="28"/>
        </w:rPr>
        <w:t>теи</w:t>
      </w:r>
      <w:proofErr w:type="spellEnd"/>
      <w:r w:rsidRPr="008E14A7">
        <w:rPr>
          <w:color w:val="000000"/>
          <w:sz w:val="28"/>
          <w:szCs w:val="28"/>
        </w:rPr>
        <w:t>̆ (в соответствии с рекомендациями психолого-медико-</w:t>
      </w:r>
      <w:proofErr w:type="spellStart"/>
      <w:r w:rsidRPr="008E14A7">
        <w:rPr>
          <w:color w:val="000000"/>
          <w:sz w:val="28"/>
          <w:szCs w:val="28"/>
        </w:rPr>
        <w:t>педагогическои</w:t>
      </w:r>
      <w:proofErr w:type="spellEnd"/>
      <w:r w:rsidRPr="008E14A7">
        <w:rPr>
          <w:color w:val="000000"/>
          <w:sz w:val="28"/>
          <w:szCs w:val="28"/>
        </w:rPr>
        <w:t xml:space="preserve">̆ комиссии). Таким образом, задается необходимость перехода к созданию индивидуальных образовательных программ, учитывающих особенности </w:t>
      </w:r>
      <w:proofErr w:type="spellStart"/>
      <w:r w:rsidRPr="008E14A7">
        <w:rPr>
          <w:color w:val="000000"/>
          <w:sz w:val="28"/>
          <w:szCs w:val="28"/>
        </w:rPr>
        <w:t>д</w:t>
      </w:r>
      <w:r w:rsidRPr="008E14A7">
        <w:rPr>
          <w:color w:val="000000"/>
          <w:sz w:val="28"/>
          <w:szCs w:val="28"/>
        </w:rPr>
        <w:t>е</w:t>
      </w:r>
      <w:r w:rsidRPr="008E14A7">
        <w:rPr>
          <w:color w:val="000000"/>
          <w:sz w:val="28"/>
          <w:szCs w:val="28"/>
        </w:rPr>
        <w:t>теи</w:t>
      </w:r>
      <w:proofErr w:type="spellEnd"/>
      <w:r w:rsidRPr="008E14A7">
        <w:rPr>
          <w:color w:val="000000"/>
          <w:sz w:val="28"/>
          <w:szCs w:val="28"/>
        </w:rPr>
        <w:t>̆, имеющих ограниченные возможности здоровья, в случае необходимости, увеличивая сроки их освоения.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32" w:history="1">
        <w:r w:rsidRPr="008E14A7">
          <w:rPr>
            <w:color w:val="000000"/>
            <w:sz w:val="28"/>
            <w:szCs w:val="28"/>
          </w:rPr>
          <w:t>Об утверждении Порядка проведения единого государственного экзамена</w:t>
        </w:r>
      </w:hyperlink>
      <w:r w:rsidRPr="008E14A7">
        <w:rPr>
          <w:color w:val="000000"/>
          <w:sz w:val="28"/>
          <w:szCs w:val="28"/>
        </w:rPr>
        <w:t> Приказ Министерства образования и науки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24.02.2009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57 (с изменениями от 9 марта 2010 г.)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33" w:history="1">
        <w:r w:rsidRPr="008E14A7">
          <w:rPr>
            <w:color w:val="000000"/>
            <w:sz w:val="28"/>
            <w:szCs w:val="28"/>
          </w:rPr>
          <w:t>Об утверждении федерального государственного стандарта основного общего образования</w:t>
        </w:r>
      </w:hyperlink>
      <w:r w:rsidRPr="008E14A7">
        <w:rPr>
          <w:color w:val="000000"/>
          <w:sz w:val="28"/>
          <w:szCs w:val="28"/>
        </w:rPr>
        <w:t> Приказ Министерс</w:t>
      </w:r>
      <w:r w:rsidRPr="008E14A7">
        <w:rPr>
          <w:color w:val="000000"/>
          <w:sz w:val="28"/>
          <w:szCs w:val="28"/>
        </w:rPr>
        <w:t>т</w:t>
      </w:r>
      <w:r w:rsidRPr="008E14A7">
        <w:rPr>
          <w:color w:val="000000"/>
          <w:sz w:val="28"/>
          <w:szCs w:val="28"/>
        </w:rPr>
        <w:t>ва образования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и науки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17.12.2010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hyperlink r:id="rId34" w:history="1">
        <w:r w:rsidRPr="008E14A7">
          <w:rPr>
            <w:color w:val="000000"/>
            <w:sz w:val="28"/>
            <w:szCs w:val="28"/>
          </w:rPr>
          <w:t>Об участии в ЕГЭ отдельных категорий выпускников</w:t>
        </w:r>
      </w:hyperlink>
      <w:r w:rsidRPr="008E14A7">
        <w:rPr>
          <w:color w:val="000000"/>
          <w:sz w:val="28"/>
          <w:szCs w:val="28"/>
        </w:rPr>
        <w:t> Письмо Минобразования РФ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15.03.2004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N 03-59-49ин/36-03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hyperlink r:id="rId35" w:history="1">
        <w:r w:rsidRPr="008E14A7">
          <w:rPr>
            <w:color w:val="000000"/>
            <w:sz w:val="28"/>
            <w:szCs w:val="28"/>
          </w:rPr>
          <w:t>Перечень заболеваний, по поводу которых дети нуждаются в индивидуальных занятиях на дому и освобождаются от посещения массовой школы</w:t>
        </w:r>
      </w:hyperlink>
      <w:r w:rsidRPr="008E14A7">
        <w:rPr>
          <w:color w:val="000000"/>
          <w:sz w:val="28"/>
          <w:szCs w:val="28"/>
        </w:rPr>
        <w:t> Письмо Министерства просвещения РСФСР и Министерства здравоохранения РСФСР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28.07.1980 №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 8 июля 1980 г. № 281-М и от 28 июля 1980 г. № 17-13-186</w:t>
      </w:r>
    </w:p>
    <w:p w:rsidR="00061E29" w:rsidRPr="008E14A7" w:rsidRDefault="00061E29" w:rsidP="00061E29">
      <w:pPr>
        <w:spacing w:after="255"/>
        <w:jc w:val="both"/>
        <w:rPr>
          <w:color w:val="000000"/>
          <w:sz w:val="28"/>
          <w:szCs w:val="28"/>
        </w:rPr>
      </w:pPr>
    </w:p>
    <w:p w:rsidR="00B70F0F" w:rsidRPr="00061E29" w:rsidRDefault="00061E29" w:rsidP="00061E29">
      <w:pPr>
        <w:spacing w:after="2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50. </w:t>
      </w:r>
      <w:r w:rsidRPr="00061E29">
        <w:rPr>
          <w:color w:val="000000"/>
          <w:sz w:val="28"/>
          <w:szCs w:val="28"/>
        </w:rPr>
        <w:t>Письмо Министерства образования и науки РФ от 11 марта 2016 г. № ВК-452/07 "О введении ФГОС ОВЗ"</w:t>
      </w:r>
      <w:r w:rsidRPr="00937AF8">
        <w:rPr>
          <w:color w:val="000000"/>
          <w:sz w:val="28"/>
          <w:szCs w:val="28"/>
        </w:rPr>
        <w:br/>
      </w:r>
    </w:p>
    <w:sectPr w:rsidR="00B70F0F" w:rsidRPr="0006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3AE"/>
    <w:multiLevelType w:val="multilevel"/>
    <w:tmpl w:val="AB58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F2145"/>
    <w:multiLevelType w:val="hybridMultilevel"/>
    <w:tmpl w:val="4CF846E6"/>
    <w:lvl w:ilvl="0" w:tplc="FA927094">
      <w:start w:val="37"/>
      <w:numFmt w:val="decimal"/>
      <w:lvlText w:val="%1."/>
      <w:lvlJc w:val="left"/>
      <w:pPr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4500CD"/>
    <w:multiLevelType w:val="hybridMultilevel"/>
    <w:tmpl w:val="7C44DF4A"/>
    <w:lvl w:ilvl="0" w:tplc="FFE0C336">
      <w:start w:val="27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29"/>
    <w:rsid w:val="00061E29"/>
    <w:rsid w:val="00B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09F0"/>
  <w15:chartTrackingRefBased/>
  <w15:docId w15:val="{40D4DEDC-C8D3-4021-974D-D19DCA8F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dministrirovanie-shkoly/library/2015/02/10/normativno-pravovaya-baza-inklyuzivnogo" TargetMode="External"/><Relationship Id="rId13" Type="http://schemas.openxmlformats.org/officeDocument/2006/relationships/hyperlink" Target="http://nsportal.ru/shkola/administrirovanie-shkoly/library/2015/02/10/normativno-pravovaya-baza-inklyuzivnogo" TargetMode="External"/><Relationship Id="rId18" Type="http://schemas.openxmlformats.org/officeDocument/2006/relationships/hyperlink" Target="http://nsportal.ru/shkola/administrirovanie-shkoly/library/2015/02/10/normativno-pravovaya-baza-inklyuzivnogo" TargetMode="External"/><Relationship Id="rId26" Type="http://schemas.openxmlformats.org/officeDocument/2006/relationships/hyperlink" Target="http://nsportal.ru/shkola/administrirovanie-shkoly/library/2015/02/10/normativno-pravovaya-baza-inklyuzivnog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sportal.ru/shkola/administrirovanie-shkoly/library/2015/02/10/normativno-pravovaya-baza-inklyuzivnogo" TargetMode="External"/><Relationship Id="rId34" Type="http://schemas.openxmlformats.org/officeDocument/2006/relationships/hyperlink" Target="http://nsportal.ru/shkola/administrirovanie-shkoly/library/2015/02/10/normativno-pravovaya-baza-inklyuzivnogo" TargetMode="External"/><Relationship Id="rId7" Type="http://schemas.openxmlformats.org/officeDocument/2006/relationships/hyperlink" Target="http://nsportal.ru/shkola/administrirovanie-shkoly/library/2015/02/10/normativno-pravovaya-baza-inklyuzivnogo" TargetMode="External"/><Relationship Id="rId12" Type="http://schemas.openxmlformats.org/officeDocument/2006/relationships/hyperlink" Target="http://nsportal.ru/shkola/administrirovanie-shkoly/library/2015/02/10/normativno-pravovaya-baza-inklyuzivnogo" TargetMode="External"/><Relationship Id="rId17" Type="http://schemas.openxmlformats.org/officeDocument/2006/relationships/hyperlink" Target="http://nsportal.ru/shkola/administrirovanie-shkoly/library/2015/02/10/normativno-pravovaya-baza-inklyuzivnogo" TargetMode="External"/><Relationship Id="rId25" Type="http://schemas.openxmlformats.org/officeDocument/2006/relationships/hyperlink" Target="http://nsportal.ru/shkola/administrirovanie-shkoly/library/2015/02/10/normativno-pravovaya-baza-inklyuzivnogo" TargetMode="External"/><Relationship Id="rId33" Type="http://schemas.openxmlformats.org/officeDocument/2006/relationships/hyperlink" Target="http://nsportal.ru/shkola/administrirovanie-shkoly/library/2015/02/10/normativno-pravovaya-baza-inklyuzivnogo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shkola/administrirovanie-shkoly/library/2015/02/10/normativno-pravovaya-baza-inklyuzivnogo" TargetMode="External"/><Relationship Id="rId20" Type="http://schemas.openxmlformats.org/officeDocument/2006/relationships/hyperlink" Target="http://nsportal.ru/shkola/administrirovanie-shkoly/library/2015/02/10/normativno-pravovaya-baza-inklyuzivnogo" TargetMode="External"/><Relationship Id="rId29" Type="http://schemas.openxmlformats.org/officeDocument/2006/relationships/hyperlink" Target="http://nsportal.ru/shkola/administrirovanie-shkoly/library/2015/02/10/normativno-pravovaya-baza-inklyuzivno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edu-open.ru%2FDefault.aspx%3Ftabid%3D146&amp;sa=D&amp;sntz=1&amp;usg=AFQjCNGOXaue3zgJEw8YhleHJ7kKf87cUg" TargetMode="External"/><Relationship Id="rId11" Type="http://schemas.openxmlformats.org/officeDocument/2006/relationships/hyperlink" Target="http://nsportal.ru/shkola/administrirovanie-shkoly/library/2015/02/10/normativno-pravovaya-baza-inklyuzivnogo" TargetMode="External"/><Relationship Id="rId24" Type="http://schemas.openxmlformats.org/officeDocument/2006/relationships/hyperlink" Target="http://nsportal.ru/shkola/administrirovanie-shkoly/library/2015/02/10/normativno-pravovaya-baza-inklyuzivnogo" TargetMode="External"/><Relationship Id="rId32" Type="http://schemas.openxmlformats.org/officeDocument/2006/relationships/hyperlink" Target="http://nsportal.ru/shkola/administrirovanie-shkoly/library/2015/02/10/normativno-pravovaya-baza-inklyuzivnog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google.com/url?q=http%3A%2F%2Fedu-open.ru%2FDefault.aspx%3Ftabid%3D145&amp;sa=D&amp;sntz=1&amp;usg=AFQjCNHw-jOk2f3JAvNqzyROwsu-gvQUXA" TargetMode="External"/><Relationship Id="rId15" Type="http://schemas.openxmlformats.org/officeDocument/2006/relationships/hyperlink" Target="http://nsportal.ru/shkola/administrirovanie-shkoly/library/2015/02/10/normativno-pravovaya-baza-inklyuzivnogo" TargetMode="External"/><Relationship Id="rId23" Type="http://schemas.openxmlformats.org/officeDocument/2006/relationships/hyperlink" Target="http://nsportal.ru/shkola/administrirovanie-shkoly/library/2015/02/10/normativno-pravovaya-baza-inklyuzivnogo" TargetMode="External"/><Relationship Id="rId28" Type="http://schemas.openxmlformats.org/officeDocument/2006/relationships/hyperlink" Target="http://www.google.com/url?q=http%3A%2F%2Fedu-open.ru%2FDefault.aspx%3Ftabid%3D535&amp;sa=D&amp;sntz=1&amp;usg=AFQjCNEW3h5420znKVeZ68VrxmgugnB3k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sportal.ru/shkola/administrirovanie-shkoly/library/2015/02/10/normativno-pravovaya-baza-inklyuzivnogo" TargetMode="External"/><Relationship Id="rId19" Type="http://schemas.openxmlformats.org/officeDocument/2006/relationships/hyperlink" Target="http://nsportal.ru/shkola/administrirovanie-shkoly/library/2015/02/10/normativno-pravovaya-baza-inklyuzivnogo" TargetMode="External"/><Relationship Id="rId31" Type="http://schemas.openxmlformats.org/officeDocument/2006/relationships/hyperlink" Target="http://nsportal.ru/shkola/administrirovanie-shkoly/library/2015/02/10/normativno-pravovaya-baza-inklyuzivn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administrirovanie-shkoly/library/2015/02/10/normativno-pravovaya-baza-inklyuzivnogo" TargetMode="External"/><Relationship Id="rId14" Type="http://schemas.openxmlformats.org/officeDocument/2006/relationships/hyperlink" Target="http://nsportal.ru/shkola/administrirovanie-shkoly/library/2015/02/10/normativno-pravovaya-baza-inklyuzivnogo" TargetMode="External"/><Relationship Id="rId22" Type="http://schemas.openxmlformats.org/officeDocument/2006/relationships/hyperlink" Target="http://nsportal.ru/shkola/administrirovanie-shkoly/library/2015/02/10/normativno-pravovaya-baza-inklyuzivnogo" TargetMode="External"/><Relationship Id="rId27" Type="http://schemas.openxmlformats.org/officeDocument/2006/relationships/hyperlink" Target="http://nsportal.ru/shkola/administrirovanie-shkoly/library/2015/02/10/normativno-pravovaya-baza-inklyuzivnogo" TargetMode="External"/><Relationship Id="rId30" Type="http://schemas.openxmlformats.org/officeDocument/2006/relationships/hyperlink" Target="http://nsportal.ru/shkola/administrirovanie-shkoly/library/2015/02/10/normativno-pravovaya-baza-inklyuzivnogo" TargetMode="External"/><Relationship Id="rId35" Type="http://schemas.openxmlformats.org/officeDocument/2006/relationships/hyperlink" Target="http://nsportal.ru/shkola/administrirovanie-shkoly/library/2015/02/10/normativno-pravovaya-baza-inklyuzivn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2331</Words>
  <Characters>13287</Characters>
  <Application>Microsoft Office Word</Application>
  <DocSecurity>0</DocSecurity>
  <Lines>110</Lines>
  <Paragraphs>31</Paragraphs>
  <ScaleCrop>false</ScaleCrop>
  <Company>Microsoft</Company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 Антон</dc:creator>
  <cp:keywords/>
  <dc:description/>
  <cp:lastModifiedBy>Спири Антон</cp:lastModifiedBy>
  <cp:revision>1</cp:revision>
  <dcterms:created xsi:type="dcterms:W3CDTF">2017-12-28T03:37:00Z</dcterms:created>
  <dcterms:modified xsi:type="dcterms:W3CDTF">2017-12-28T03:39:00Z</dcterms:modified>
</cp:coreProperties>
</file>